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4B18" w:rsidRPr="00033F4B" w14:paraId="515D91B8" w14:textId="77777777" w:rsidTr="00474B18">
        <w:trPr>
          <w:trHeight w:val="1833"/>
        </w:trPr>
        <w:tc>
          <w:tcPr>
            <w:tcW w:w="5228" w:type="dxa"/>
          </w:tcPr>
          <w:p w14:paraId="0AB20128" w14:textId="77777777" w:rsidR="00474B18" w:rsidRPr="00033F4B" w:rsidRDefault="00474B18" w:rsidP="00033F4B">
            <w:pPr>
              <w:jc w:val="right"/>
              <w:rPr>
                <w:b/>
                <w:sz w:val="24"/>
                <w:szCs w:val="24"/>
              </w:rPr>
            </w:pPr>
            <w:r w:rsidRPr="00033F4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DAC12A5" wp14:editId="1D53EC68">
                  <wp:extent cx="1263213" cy="1076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55" cy="1086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69E31F44" w14:textId="6068E9CE" w:rsidR="00474B18" w:rsidRPr="00033F4B" w:rsidRDefault="00474B18" w:rsidP="00033F4B">
            <w:pPr>
              <w:jc w:val="right"/>
              <w:rPr>
                <w:b/>
                <w:sz w:val="24"/>
                <w:szCs w:val="24"/>
              </w:rPr>
            </w:pPr>
            <w:r w:rsidRPr="00033F4B">
              <w:rPr>
                <w:b/>
                <w:sz w:val="24"/>
                <w:szCs w:val="24"/>
              </w:rPr>
              <w:t xml:space="preserve">Expression of Interest application form - NSF Excellence in Education Development </w:t>
            </w:r>
          </w:p>
          <w:p w14:paraId="49335556" w14:textId="77777777" w:rsidR="00474B18" w:rsidRPr="00033F4B" w:rsidRDefault="00474B18" w:rsidP="00033F4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1188B78B" w14:textId="77777777" w:rsidR="00033F4B" w:rsidRDefault="00033F4B" w:rsidP="00BD2B62">
      <w:pPr>
        <w:rPr>
          <w:sz w:val="24"/>
          <w:szCs w:val="24"/>
        </w:rPr>
      </w:pPr>
    </w:p>
    <w:p w14:paraId="7E5E92B6" w14:textId="702817A6" w:rsidR="00BD2B62" w:rsidRPr="00033F4B" w:rsidRDefault="00BD2B62" w:rsidP="00BD2B62">
      <w:pPr>
        <w:rPr>
          <w:b/>
          <w:sz w:val="24"/>
          <w:szCs w:val="24"/>
        </w:rPr>
      </w:pPr>
      <w:r w:rsidRPr="00033F4B">
        <w:rPr>
          <w:sz w:val="24"/>
          <w:szCs w:val="24"/>
        </w:rPr>
        <w:t xml:space="preserve">NSF </w:t>
      </w:r>
      <w:r w:rsidR="00C60B91">
        <w:rPr>
          <w:sz w:val="24"/>
          <w:szCs w:val="24"/>
        </w:rPr>
        <w:t xml:space="preserve">has established a project called NSF(UK) Excellence in Education Development (NEED) to </w:t>
      </w:r>
      <w:r w:rsidRPr="00033F4B">
        <w:rPr>
          <w:sz w:val="24"/>
          <w:szCs w:val="24"/>
        </w:rPr>
        <w:t xml:space="preserve">improve </w:t>
      </w:r>
      <w:r w:rsidR="00C60B91">
        <w:rPr>
          <w:sz w:val="24"/>
          <w:szCs w:val="24"/>
        </w:rPr>
        <w:t xml:space="preserve">secondary </w:t>
      </w:r>
      <w:r w:rsidRPr="00033F4B">
        <w:rPr>
          <w:sz w:val="24"/>
          <w:szCs w:val="24"/>
        </w:rPr>
        <w:t>schools</w:t>
      </w:r>
      <w:r w:rsidR="003B1436" w:rsidRPr="00033F4B">
        <w:rPr>
          <w:sz w:val="24"/>
          <w:szCs w:val="24"/>
        </w:rPr>
        <w:t>’</w:t>
      </w:r>
      <w:r w:rsidRPr="00033F4B">
        <w:rPr>
          <w:sz w:val="24"/>
          <w:szCs w:val="24"/>
        </w:rPr>
        <w:t xml:space="preserve"> educational outcomes</w:t>
      </w:r>
      <w:r w:rsidR="00C60B91">
        <w:rPr>
          <w:sz w:val="24"/>
          <w:szCs w:val="24"/>
        </w:rPr>
        <w:t>. Alumni schools are invite</w:t>
      </w:r>
      <w:r w:rsidR="00CA2F30">
        <w:rPr>
          <w:sz w:val="24"/>
          <w:szCs w:val="24"/>
        </w:rPr>
        <w:t>d</w:t>
      </w:r>
      <w:r w:rsidR="00C60B91">
        <w:rPr>
          <w:sz w:val="24"/>
          <w:szCs w:val="24"/>
        </w:rPr>
        <w:t xml:space="preserve"> to partner </w:t>
      </w:r>
      <w:proofErr w:type="gramStart"/>
      <w:r w:rsidR="00C60B91">
        <w:rPr>
          <w:sz w:val="24"/>
          <w:szCs w:val="24"/>
        </w:rPr>
        <w:t>and  have</w:t>
      </w:r>
      <w:proofErr w:type="gramEnd"/>
      <w:r w:rsidR="00C60B91">
        <w:rPr>
          <w:sz w:val="24"/>
          <w:szCs w:val="24"/>
        </w:rPr>
        <w:t xml:space="preserve"> access to the </w:t>
      </w:r>
      <w:r w:rsidR="00BC6D38" w:rsidRPr="00033F4B">
        <w:rPr>
          <w:sz w:val="24"/>
          <w:szCs w:val="24"/>
        </w:rPr>
        <w:t>pioneer Educational Excellence Hub</w:t>
      </w:r>
      <w:r w:rsidRPr="00033F4B">
        <w:rPr>
          <w:sz w:val="24"/>
          <w:szCs w:val="24"/>
        </w:rPr>
        <w:t xml:space="preserve">. </w:t>
      </w:r>
      <w:r w:rsidR="006C2678" w:rsidRPr="00033F4B">
        <w:rPr>
          <w:sz w:val="24"/>
          <w:szCs w:val="24"/>
        </w:rPr>
        <w:t>If you</w:t>
      </w:r>
      <w:r w:rsidR="00BC6D38" w:rsidRPr="00033F4B">
        <w:rPr>
          <w:sz w:val="24"/>
          <w:szCs w:val="24"/>
        </w:rPr>
        <w:t xml:space="preserve">r school is interested in </w:t>
      </w:r>
      <w:r w:rsidR="006C2678" w:rsidRPr="00033F4B">
        <w:rPr>
          <w:sz w:val="24"/>
          <w:szCs w:val="24"/>
        </w:rPr>
        <w:t>taking part, please complete and return this Expression of Interest</w:t>
      </w:r>
      <w:r w:rsidR="00E17547" w:rsidRPr="00033F4B">
        <w:rPr>
          <w:sz w:val="24"/>
          <w:szCs w:val="24"/>
        </w:rPr>
        <w:t>. There is a £25 administrative fee</w:t>
      </w:r>
      <w:r w:rsidR="00C60B91">
        <w:rPr>
          <w:sz w:val="24"/>
          <w:szCs w:val="24"/>
        </w:rPr>
        <w:t xml:space="preserve"> p</w:t>
      </w:r>
      <w:r w:rsidR="00033F4B" w:rsidRPr="00033F4B">
        <w:rPr>
          <w:sz w:val="24"/>
          <w:szCs w:val="24"/>
        </w:rPr>
        <w:t>ayable on submission of form</w:t>
      </w:r>
      <w:r w:rsidR="00033F4B" w:rsidRPr="00033F4B">
        <w:rPr>
          <w:b/>
          <w:sz w:val="24"/>
          <w:szCs w:val="24"/>
        </w:rPr>
        <w:t>.</w:t>
      </w:r>
      <w:r w:rsidR="00C60B91">
        <w:rPr>
          <w:b/>
          <w:sz w:val="24"/>
          <w:szCs w:val="24"/>
        </w:rPr>
        <w:t xml:space="preserve"> Once received you will be sent an Education Excellence Readiness</w:t>
      </w:r>
    </w:p>
    <w:p w14:paraId="1AFEF916" w14:textId="58D153E8" w:rsidR="00BD2B62" w:rsidRPr="00033F4B" w:rsidRDefault="00BD2B62" w:rsidP="00BD2B62">
      <w:pPr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>Name ………………………………………</w:t>
      </w:r>
      <w:proofErr w:type="gramStart"/>
      <w:r w:rsidR="00C60B91">
        <w:rPr>
          <w:b/>
          <w:sz w:val="24"/>
          <w:szCs w:val="24"/>
        </w:rPr>
        <w:t>…..</w:t>
      </w:r>
      <w:proofErr w:type="gramEnd"/>
      <w:r w:rsidR="00C60B91">
        <w:rPr>
          <w:b/>
          <w:sz w:val="24"/>
          <w:szCs w:val="24"/>
        </w:rPr>
        <w:t xml:space="preserve">         </w:t>
      </w:r>
      <w:r w:rsidRPr="00033F4B">
        <w:rPr>
          <w:b/>
          <w:sz w:val="24"/>
          <w:szCs w:val="24"/>
        </w:rPr>
        <w:t xml:space="preserve"> Email address…………………</w:t>
      </w:r>
      <w:r w:rsidR="00BC6D38" w:rsidRPr="00033F4B">
        <w:rPr>
          <w:b/>
          <w:sz w:val="24"/>
          <w:szCs w:val="24"/>
        </w:rPr>
        <w:t>………………………………………</w:t>
      </w:r>
      <w:r w:rsidR="00837E4D">
        <w:rPr>
          <w:b/>
          <w:sz w:val="24"/>
          <w:szCs w:val="24"/>
        </w:rPr>
        <w:t>………………</w:t>
      </w:r>
    </w:p>
    <w:p w14:paraId="19402F6F" w14:textId="26463A10" w:rsidR="006C2678" w:rsidRPr="00033F4B" w:rsidRDefault="006C2678" w:rsidP="00BD2B62">
      <w:pPr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>Name of school ……………………………</w:t>
      </w:r>
      <w:r w:rsidR="00C60B91">
        <w:rPr>
          <w:b/>
          <w:sz w:val="24"/>
          <w:szCs w:val="24"/>
        </w:rPr>
        <w:t xml:space="preserve">.          </w:t>
      </w:r>
      <w:r w:rsidR="00BC6D38" w:rsidRPr="00033F4B">
        <w:rPr>
          <w:b/>
          <w:sz w:val="24"/>
          <w:szCs w:val="24"/>
        </w:rPr>
        <w:t>N</w:t>
      </w:r>
      <w:r w:rsidR="00C60B91">
        <w:rPr>
          <w:b/>
          <w:sz w:val="24"/>
          <w:szCs w:val="24"/>
        </w:rPr>
        <w:t xml:space="preserve">ame and contact details of school lead </w:t>
      </w:r>
      <w:r w:rsidR="00BC6D38" w:rsidRPr="00033F4B">
        <w:rPr>
          <w:b/>
          <w:sz w:val="24"/>
          <w:szCs w:val="24"/>
        </w:rPr>
        <w:t>……………………</w:t>
      </w:r>
      <w:r w:rsidR="00E17547" w:rsidRPr="00033F4B">
        <w:rPr>
          <w:b/>
          <w:sz w:val="24"/>
          <w:szCs w:val="24"/>
        </w:rPr>
        <w:t>……………</w:t>
      </w:r>
    </w:p>
    <w:p w14:paraId="375EBD5C" w14:textId="765CF412" w:rsidR="00E17547" w:rsidRPr="00033F4B" w:rsidRDefault="00E17547" w:rsidP="00BD2B62">
      <w:pPr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>Name of Head…………………………………</w:t>
      </w:r>
    </w:p>
    <w:p w14:paraId="098971D8" w14:textId="261F1D64" w:rsidR="00BD2B62" w:rsidRPr="00033F4B" w:rsidRDefault="00BD2B62" w:rsidP="00BD2B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3F4B">
        <w:rPr>
          <w:b/>
          <w:sz w:val="24"/>
          <w:szCs w:val="24"/>
        </w:rPr>
        <w:t>Are you aware of the Educational standards of Nigeria?</w:t>
      </w:r>
      <w:r w:rsidRPr="00033F4B">
        <w:rPr>
          <w:sz w:val="24"/>
          <w:szCs w:val="24"/>
        </w:rPr>
        <w:t xml:space="preserve">  Yes </w:t>
      </w:r>
      <w:r w:rsidR="00DB1CFD" w:rsidRPr="00033F4B">
        <w:rPr>
          <w:sz w:val="24"/>
          <w:szCs w:val="24"/>
        </w:rPr>
        <w:t xml:space="preserve">   </w:t>
      </w:r>
      <w:r w:rsidRPr="00033F4B">
        <w:rPr>
          <w:sz w:val="24"/>
          <w:szCs w:val="24"/>
        </w:rPr>
        <w:t xml:space="preserve"> No </w:t>
      </w:r>
    </w:p>
    <w:p w14:paraId="12B74409" w14:textId="77777777" w:rsidR="003B1436" w:rsidRPr="00033F4B" w:rsidRDefault="003B1436" w:rsidP="003B1436">
      <w:pPr>
        <w:pStyle w:val="ListParagraph"/>
        <w:rPr>
          <w:b/>
          <w:sz w:val="24"/>
          <w:szCs w:val="24"/>
        </w:rPr>
      </w:pPr>
    </w:p>
    <w:p w14:paraId="11D177D6" w14:textId="2C627CF9" w:rsidR="00BD2B62" w:rsidRPr="00033F4B" w:rsidRDefault="00DB1CFD" w:rsidP="00BD2B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>If yes</w:t>
      </w:r>
      <w:r w:rsidR="00BC6D38" w:rsidRPr="00033F4B">
        <w:rPr>
          <w:b/>
          <w:sz w:val="24"/>
          <w:szCs w:val="24"/>
        </w:rPr>
        <w:t>,</w:t>
      </w:r>
      <w:r w:rsidRPr="00033F4B">
        <w:rPr>
          <w:b/>
          <w:sz w:val="24"/>
          <w:szCs w:val="24"/>
        </w:rPr>
        <w:t xml:space="preserve"> what is </w:t>
      </w:r>
      <w:r w:rsidR="00BC6D38" w:rsidRPr="00033F4B">
        <w:rPr>
          <w:b/>
          <w:sz w:val="24"/>
          <w:szCs w:val="24"/>
        </w:rPr>
        <w:t xml:space="preserve">your </w:t>
      </w:r>
      <w:r w:rsidRPr="00033F4B">
        <w:rPr>
          <w:b/>
          <w:sz w:val="24"/>
          <w:szCs w:val="24"/>
        </w:rPr>
        <w:t>school self - assessment against those standards</w:t>
      </w:r>
      <w:r w:rsidR="006C2678" w:rsidRPr="00033F4B">
        <w:rPr>
          <w:b/>
          <w:sz w:val="24"/>
          <w:szCs w:val="24"/>
        </w:rPr>
        <w:t>?</w:t>
      </w:r>
      <w:r w:rsidRPr="00033F4B">
        <w:rPr>
          <w:b/>
          <w:sz w:val="24"/>
          <w:szCs w:val="24"/>
        </w:rPr>
        <w:t xml:space="preserve"> </w:t>
      </w:r>
    </w:p>
    <w:p w14:paraId="305E4921" w14:textId="036A6B49" w:rsidR="003B1436" w:rsidRPr="00033F4B" w:rsidRDefault="003B1436" w:rsidP="003B1436">
      <w:pPr>
        <w:ind w:left="360"/>
        <w:rPr>
          <w:sz w:val="24"/>
          <w:szCs w:val="24"/>
        </w:rPr>
      </w:pPr>
      <w:r w:rsidRPr="00033F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CA556" wp14:editId="47B16A84">
                <wp:simplePos x="0" y="0"/>
                <wp:positionH relativeFrom="column">
                  <wp:posOffset>304800</wp:posOffset>
                </wp:positionH>
                <wp:positionV relativeFrom="paragraph">
                  <wp:posOffset>139065</wp:posOffset>
                </wp:positionV>
                <wp:extent cx="5829300" cy="990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BDBE" w14:textId="7B5973B9" w:rsidR="00DB1CFD" w:rsidRPr="003B1436" w:rsidRDefault="00DB1C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14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explain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A5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10.95pt;width:459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">
                <v:textbox>
                  <w:txbxContent>
                    <w:p w14:paraId="6AEDBDBE" w14:textId="7B5973B9" w:rsidR="00DB1CFD" w:rsidRPr="003B1436" w:rsidRDefault="00DB1C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1436">
                        <w:rPr>
                          <w:b/>
                          <w:sz w:val="24"/>
                          <w:szCs w:val="24"/>
                        </w:rPr>
                        <w:t xml:space="preserve">Please explain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FAFF8" w14:textId="0F5B7113" w:rsidR="00DB1CFD" w:rsidRPr="00033F4B" w:rsidRDefault="00DB1CFD" w:rsidP="003B143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>Please state any gaps (consider your strongest and weakness subjects)</w:t>
      </w:r>
    </w:p>
    <w:p w14:paraId="2B68CFC9" w14:textId="5348FC41" w:rsidR="003B1436" w:rsidRPr="00033F4B" w:rsidRDefault="003B1436" w:rsidP="003B1436">
      <w:pPr>
        <w:pStyle w:val="ListParagraph"/>
        <w:rPr>
          <w:b/>
          <w:sz w:val="24"/>
          <w:szCs w:val="24"/>
        </w:rPr>
      </w:pPr>
      <w:r w:rsidRPr="00033F4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A96425" wp14:editId="2275417F">
                <wp:simplePos x="0" y="0"/>
                <wp:positionH relativeFrom="column">
                  <wp:posOffset>304800</wp:posOffset>
                </wp:positionH>
                <wp:positionV relativeFrom="paragraph">
                  <wp:posOffset>279400</wp:posOffset>
                </wp:positionV>
                <wp:extent cx="5734050" cy="10763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ABFA" w14:textId="77777777" w:rsidR="00DB1CFD" w:rsidRPr="003B1436" w:rsidRDefault="00DB1CFD" w:rsidP="00DB1C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14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explain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425" id="_x0000_s1027" type="#_x0000_t202" style="position:absolute;left:0;text-align:left;margin-left:24pt;margin-top:22pt;width:451.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">
                <v:textbox>
                  <w:txbxContent>
                    <w:p w14:paraId="1947ABFA" w14:textId="77777777" w:rsidR="00DB1CFD" w:rsidRPr="003B1436" w:rsidRDefault="00DB1CFD" w:rsidP="00DB1C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1436">
                        <w:rPr>
                          <w:b/>
                          <w:sz w:val="24"/>
                          <w:szCs w:val="24"/>
                        </w:rPr>
                        <w:t xml:space="preserve">Please explain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1DD60" w14:textId="1477889E" w:rsidR="00DB1CFD" w:rsidRPr="00033F4B" w:rsidRDefault="00DB1CFD" w:rsidP="00DB1CF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 xml:space="preserve">What is </w:t>
      </w:r>
      <w:r w:rsidR="006C2678" w:rsidRPr="00033F4B">
        <w:rPr>
          <w:b/>
          <w:sz w:val="24"/>
          <w:szCs w:val="24"/>
        </w:rPr>
        <w:t>your</w:t>
      </w:r>
      <w:r w:rsidRPr="00033F4B">
        <w:rPr>
          <w:b/>
          <w:sz w:val="24"/>
          <w:szCs w:val="24"/>
        </w:rPr>
        <w:t xml:space="preserve"> school’s main pedagogy</w:t>
      </w:r>
      <w:r w:rsidR="006C2678" w:rsidRPr="00033F4B">
        <w:rPr>
          <w:b/>
          <w:sz w:val="24"/>
          <w:szCs w:val="24"/>
        </w:rPr>
        <w:t>?</w:t>
      </w:r>
    </w:p>
    <w:p w14:paraId="31B1F652" w14:textId="3F170298" w:rsidR="00DB1CFD" w:rsidRPr="00033F4B" w:rsidRDefault="00DB1CFD" w:rsidP="00DB1C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3F4B">
        <w:rPr>
          <w:sz w:val="24"/>
          <w:szCs w:val="24"/>
        </w:rPr>
        <w:t>Differentiation (</w:t>
      </w:r>
      <w:r w:rsidR="003B1436" w:rsidRPr="00033F4B">
        <w:rPr>
          <w:sz w:val="24"/>
          <w:szCs w:val="24"/>
        </w:rPr>
        <w:t>no “one size fits all” lesson planning)</w:t>
      </w:r>
    </w:p>
    <w:p w14:paraId="5CDCE15F" w14:textId="4744DE14" w:rsidR="00DB1CFD" w:rsidRPr="00033F4B" w:rsidRDefault="00DB1CFD" w:rsidP="00DB1C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3F4B">
        <w:rPr>
          <w:sz w:val="24"/>
          <w:szCs w:val="24"/>
        </w:rPr>
        <w:t>Active learning (cognition and engagement)</w:t>
      </w:r>
    </w:p>
    <w:p w14:paraId="7D03FE41" w14:textId="37CD116D" w:rsidR="00DB1CFD" w:rsidRPr="00033F4B" w:rsidRDefault="00DB1CFD" w:rsidP="00DB1C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3F4B">
        <w:rPr>
          <w:sz w:val="24"/>
          <w:szCs w:val="24"/>
        </w:rPr>
        <w:t>Science of learning (learning to learn)</w:t>
      </w:r>
    </w:p>
    <w:p w14:paraId="5070C436" w14:textId="51225B3D" w:rsidR="00DB1CFD" w:rsidRPr="00033F4B" w:rsidRDefault="00DB1CFD" w:rsidP="00DB1C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3F4B">
        <w:rPr>
          <w:sz w:val="24"/>
          <w:szCs w:val="24"/>
        </w:rPr>
        <w:t>Metacognition (reflective practice)</w:t>
      </w:r>
    </w:p>
    <w:p w14:paraId="4B1FEA18" w14:textId="1A15158C" w:rsidR="00DB1CFD" w:rsidRPr="00033F4B" w:rsidRDefault="00DB1CFD" w:rsidP="00DB1C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3F4B">
        <w:rPr>
          <w:sz w:val="24"/>
          <w:szCs w:val="24"/>
        </w:rPr>
        <w:t xml:space="preserve">Feedback to improve learning </w:t>
      </w:r>
    </w:p>
    <w:p w14:paraId="59B92D21" w14:textId="2E198525" w:rsidR="006C2678" w:rsidRPr="00033F4B" w:rsidRDefault="00DB1CFD" w:rsidP="00DA6A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3F4B">
        <w:rPr>
          <w:sz w:val="24"/>
          <w:szCs w:val="24"/>
        </w:rPr>
        <w:t>Othe</w:t>
      </w:r>
      <w:r w:rsidR="003B1436" w:rsidRPr="00033F4B">
        <w:rPr>
          <w:sz w:val="24"/>
          <w:szCs w:val="24"/>
        </w:rPr>
        <w:t xml:space="preserve">r. </w:t>
      </w:r>
      <w:r w:rsidRPr="00033F4B">
        <w:rPr>
          <w:sz w:val="24"/>
          <w:szCs w:val="24"/>
        </w:rPr>
        <w:t xml:space="preserve"> please state …………………………………………………………………</w:t>
      </w:r>
      <w:r w:rsidR="006C2678" w:rsidRPr="00033F4B">
        <w:rPr>
          <w:sz w:val="24"/>
          <w:szCs w:val="24"/>
        </w:rPr>
        <w:t>…………</w:t>
      </w:r>
    </w:p>
    <w:p w14:paraId="6C55A3FC" w14:textId="77777777" w:rsidR="00DA6A18" w:rsidRPr="00033F4B" w:rsidRDefault="00DA6A18" w:rsidP="00DA6A18">
      <w:pPr>
        <w:pStyle w:val="ListParagraph"/>
        <w:jc w:val="both"/>
        <w:rPr>
          <w:sz w:val="24"/>
          <w:szCs w:val="24"/>
        </w:rPr>
      </w:pPr>
    </w:p>
    <w:p w14:paraId="204FCC34" w14:textId="29EFF599" w:rsidR="00DA6A18" w:rsidRPr="00033F4B" w:rsidRDefault="00E17547" w:rsidP="00E1754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>What is your school’s governing body?</w:t>
      </w:r>
    </w:p>
    <w:p w14:paraId="75ADB3F6" w14:textId="36C34373" w:rsidR="00E17547" w:rsidRPr="00033F4B" w:rsidRDefault="00E17547" w:rsidP="00E17547">
      <w:pPr>
        <w:pStyle w:val="ListParagraph"/>
        <w:rPr>
          <w:b/>
          <w:sz w:val="24"/>
          <w:szCs w:val="24"/>
        </w:rPr>
      </w:pPr>
      <w:r w:rsidRPr="00033F4B">
        <w:rPr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14:paraId="7BFF6425" w14:textId="77777777" w:rsidR="00E17547" w:rsidRPr="00033F4B" w:rsidRDefault="00E17547" w:rsidP="00E17547">
      <w:pPr>
        <w:pStyle w:val="ListParagraph"/>
        <w:rPr>
          <w:b/>
          <w:sz w:val="24"/>
          <w:szCs w:val="24"/>
        </w:rPr>
      </w:pPr>
    </w:p>
    <w:p w14:paraId="0761FD18" w14:textId="4774BF11" w:rsidR="00BD2B62" w:rsidRPr="00033F4B" w:rsidRDefault="00DB1CFD" w:rsidP="006C2678">
      <w:pPr>
        <w:pStyle w:val="ListParagraph"/>
        <w:ind w:left="0"/>
        <w:rPr>
          <w:sz w:val="24"/>
          <w:szCs w:val="24"/>
        </w:rPr>
      </w:pPr>
      <w:r w:rsidRPr="00033F4B">
        <w:rPr>
          <w:b/>
          <w:sz w:val="24"/>
          <w:szCs w:val="24"/>
        </w:rPr>
        <w:t>Thank you</w:t>
      </w:r>
      <w:r w:rsidR="006C2678" w:rsidRPr="00033F4B">
        <w:rPr>
          <w:b/>
          <w:sz w:val="24"/>
          <w:szCs w:val="24"/>
        </w:rPr>
        <w:t>.</w:t>
      </w:r>
      <w:r w:rsidR="00DA6A18" w:rsidRPr="00033F4B">
        <w:rPr>
          <w:b/>
          <w:sz w:val="24"/>
          <w:szCs w:val="24"/>
        </w:rPr>
        <w:t xml:space="preserve">  </w:t>
      </w:r>
      <w:r w:rsidR="006C2678" w:rsidRPr="00033F4B">
        <w:rPr>
          <w:sz w:val="24"/>
          <w:szCs w:val="24"/>
        </w:rPr>
        <w:t xml:space="preserve"> </w:t>
      </w:r>
      <w:r w:rsidR="003B1436" w:rsidRPr="00033F4B">
        <w:rPr>
          <w:sz w:val="24"/>
          <w:szCs w:val="24"/>
        </w:rPr>
        <w:t>Please return to</w:t>
      </w:r>
      <w:r w:rsidR="00656E8C" w:rsidRPr="00033F4B">
        <w:rPr>
          <w:sz w:val="24"/>
          <w:szCs w:val="24"/>
        </w:rPr>
        <w:t xml:space="preserve"> </w:t>
      </w:r>
      <w:bookmarkStart w:id="0" w:name="_GoBack"/>
      <w:bookmarkEnd w:id="0"/>
      <w:r w:rsidR="008803BF">
        <w:rPr>
          <w:sz w:val="24"/>
          <w:szCs w:val="24"/>
        </w:rPr>
        <w:fldChar w:fldCharType="begin"/>
      </w:r>
      <w:r w:rsidR="008803BF">
        <w:rPr>
          <w:sz w:val="24"/>
          <w:szCs w:val="24"/>
        </w:rPr>
        <w:instrText xml:space="preserve"> HYPERLINK "mailto:</w:instrText>
      </w:r>
      <w:r w:rsidR="008803BF" w:rsidRPr="008803BF">
        <w:rPr>
          <w:sz w:val="24"/>
          <w:szCs w:val="24"/>
        </w:rPr>
        <w:instrText>education@nsf.community</w:instrText>
      </w:r>
      <w:r w:rsidR="008803BF">
        <w:rPr>
          <w:sz w:val="24"/>
          <w:szCs w:val="24"/>
        </w:rPr>
        <w:instrText xml:space="preserve">" </w:instrText>
      </w:r>
      <w:r w:rsidR="008803BF">
        <w:rPr>
          <w:sz w:val="24"/>
          <w:szCs w:val="24"/>
        </w:rPr>
        <w:fldChar w:fldCharType="separate"/>
      </w:r>
      <w:r w:rsidR="008803BF" w:rsidRPr="000D2B64">
        <w:rPr>
          <w:rStyle w:val="Hyperlink"/>
          <w:sz w:val="24"/>
          <w:szCs w:val="24"/>
        </w:rPr>
        <w:t>education@nsf.community</w:t>
      </w:r>
      <w:r w:rsidR="008803BF">
        <w:rPr>
          <w:sz w:val="24"/>
          <w:szCs w:val="24"/>
        </w:rPr>
        <w:fldChar w:fldCharType="end"/>
      </w:r>
      <w:r w:rsidR="003B1436" w:rsidRPr="00033F4B">
        <w:rPr>
          <w:sz w:val="24"/>
          <w:szCs w:val="24"/>
        </w:rPr>
        <w:t xml:space="preserve"> </w:t>
      </w:r>
    </w:p>
    <w:sectPr w:rsidR="00BD2B62" w:rsidRPr="00033F4B" w:rsidSect="003B1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1E27"/>
    <w:multiLevelType w:val="hybridMultilevel"/>
    <w:tmpl w:val="FDBA95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D17A5D"/>
    <w:multiLevelType w:val="hybridMultilevel"/>
    <w:tmpl w:val="8FD0A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2"/>
    <w:rsid w:val="00033F4B"/>
    <w:rsid w:val="00077B73"/>
    <w:rsid w:val="002F0456"/>
    <w:rsid w:val="003B1436"/>
    <w:rsid w:val="00474B18"/>
    <w:rsid w:val="0061077F"/>
    <w:rsid w:val="00656E8C"/>
    <w:rsid w:val="006C2678"/>
    <w:rsid w:val="00837E4D"/>
    <w:rsid w:val="008803BF"/>
    <w:rsid w:val="00BC6D38"/>
    <w:rsid w:val="00BD2B62"/>
    <w:rsid w:val="00C60B91"/>
    <w:rsid w:val="00CA2F30"/>
    <w:rsid w:val="00DA6A18"/>
    <w:rsid w:val="00DB1CFD"/>
    <w:rsid w:val="00E120F0"/>
    <w:rsid w:val="00E17547"/>
    <w:rsid w:val="00E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B35F"/>
  <w15:chartTrackingRefBased/>
  <w15:docId w15:val="{5D993D63-0876-43F7-AE72-3C960D8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B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6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A1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7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 Arowobusoye</dc:creator>
  <cp:keywords/>
  <dc:description/>
  <cp:lastModifiedBy>Nike Arowobusoye</cp:lastModifiedBy>
  <cp:revision>2</cp:revision>
  <dcterms:created xsi:type="dcterms:W3CDTF">2019-09-02T05:35:00Z</dcterms:created>
  <dcterms:modified xsi:type="dcterms:W3CDTF">2019-09-02T05:35:00Z</dcterms:modified>
</cp:coreProperties>
</file>